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11" w:rsidRDefault="00660C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83.6pt;margin-top:456pt;width:229.35pt;height:41.3pt;z-index:251667456" filled="f" stroked="f">
            <v:textbox style="mso-next-textbox:#_x0000_s1035">
              <w:txbxContent>
                <w:p w:rsidR="00F054A2" w:rsidRDefault="00F054A2" w:rsidP="00F054A2">
                  <w:pPr>
                    <w:jc w:val="right"/>
                  </w:pPr>
                  <w:r>
                    <w:rPr>
                      <w:rFonts w:hint="eastAsia"/>
                    </w:rPr>
                    <w:t>紫阳中学</w:t>
                  </w:r>
                  <w:r w:rsidR="00D05A67">
                    <w:rPr>
                      <w:rFonts w:hint="eastAsia"/>
                    </w:rPr>
                    <w:t>党支部</w:t>
                  </w:r>
                  <w:r>
                    <w:rPr>
                      <w:rFonts w:hint="eastAsia"/>
                    </w:rPr>
                    <w:t>第一党小组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>2018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38.6pt;margin-top:241pt;width:482.8pt;height:253.25pt;z-index:251668480" filled="f" stroked="f">
            <v:textbox>
              <w:txbxContent>
                <w:p w:rsidR="00F054A2" w:rsidRPr="00D05A67" w:rsidRDefault="00F054A2" w:rsidP="00F054A2">
                  <w:pPr>
                    <w:jc w:val="center"/>
                    <w:rPr>
                      <w:rFonts w:ascii="楷体" w:eastAsia="楷体" w:hAnsi="楷体"/>
                      <w:b/>
                      <w:color w:val="FF0000"/>
                      <w:sz w:val="28"/>
                      <w:szCs w:val="28"/>
                    </w:rPr>
                  </w:pPr>
                  <w:r w:rsidRPr="00D05A67">
                    <w:rPr>
                      <w:rFonts w:ascii="楷体" w:eastAsia="楷体" w:hAnsi="楷体" w:hint="eastAsia"/>
                      <w:b/>
                      <w:color w:val="FF0000"/>
                      <w:sz w:val="28"/>
                      <w:szCs w:val="28"/>
                    </w:rPr>
                    <w:t>逐梦圆梦，生逢其时</w:t>
                  </w:r>
                </w:p>
                <w:p w:rsidR="00D05A67" w:rsidRDefault="00F054A2" w:rsidP="00D05A67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2018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日</w:t>
                  </w:r>
                  <w:r w:rsidR="00506C03">
                    <w:rPr>
                      <w:rFonts w:hint="eastAsia"/>
                    </w:rPr>
                    <w:t>Ｃ</w:t>
                  </w:r>
                  <w:r w:rsidR="00506C03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02</w:t>
                  </w:r>
                  <w:r>
                    <w:rPr>
                      <w:rFonts w:hint="eastAsia"/>
                    </w:rPr>
                    <w:t>教室里，我校党支部第一党小组进行了《学习习近平全国教育大会重要讲话》党员学习活动。组长从“立心铸魂兴伟业”以习近平同志为核心的党中央情系教育事业发展为开始，围绕主题介绍了十八大报告首次将“立德树人”确立为教育的根本任务，党的十九大报告进一步指出要</w:t>
                  </w:r>
                </w:p>
                <w:p w:rsidR="00D05A67" w:rsidRDefault="00F054A2" w:rsidP="00F054A2">
                  <w:pPr>
                    <w:ind w:firstLineChars="1300" w:firstLine="2730"/>
                  </w:pPr>
                  <w:r>
                    <w:rPr>
                      <w:rFonts w:hint="eastAsia"/>
                    </w:rPr>
                    <w:t>“落实立德树人根本任务，培养德智体美全面发展的社会主义建设者和接</w:t>
                  </w:r>
                </w:p>
                <w:p w:rsidR="00D05A67" w:rsidRDefault="00F054A2" w:rsidP="00F054A2">
                  <w:pPr>
                    <w:ind w:firstLineChars="1300" w:firstLine="2730"/>
                  </w:pPr>
                  <w:r>
                    <w:rPr>
                      <w:rFonts w:hint="eastAsia"/>
                    </w:rPr>
                    <w:t>班人”并介绍了本次教育大会的概况。学习从本次教育大会习近平的十大</w:t>
                  </w:r>
                </w:p>
                <w:p w:rsidR="00D05A67" w:rsidRDefault="00F054A2" w:rsidP="00F054A2">
                  <w:pPr>
                    <w:ind w:firstLineChars="1300" w:firstLine="2730"/>
                  </w:pPr>
                  <w:r>
                    <w:rPr>
                      <w:rFonts w:hint="eastAsia"/>
                    </w:rPr>
                    <w:t>金句逐一详细展开，感受到了国家领导人对教师的高度评价以及对教育事</w:t>
                  </w:r>
                </w:p>
                <w:p w:rsidR="00D05A67" w:rsidRDefault="00F054A2" w:rsidP="00F054A2">
                  <w:pPr>
                    <w:ind w:firstLineChars="1300" w:firstLine="2730"/>
                  </w:pPr>
                  <w:r>
                    <w:rPr>
                      <w:rFonts w:hint="eastAsia"/>
                    </w:rPr>
                    <w:t>业的亲切期望。党和国家领导人以身体力行诠释尊师重教的国家战略，我</w:t>
                  </w:r>
                </w:p>
                <w:p w:rsidR="00D05A67" w:rsidRDefault="00F054A2" w:rsidP="00D05A67">
                  <w:pPr>
                    <w:ind w:firstLineChars="1300" w:firstLine="2730"/>
                  </w:pPr>
                  <w:r>
                    <w:rPr>
                      <w:rFonts w:hint="eastAsia"/>
                    </w:rPr>
                    <w:t>们更应该练就一支高素质、专业化的教师队伍，为国家建成人力资源强国、</w:t>
                  </w:r>
                </w:p>
                <w:p w:rsidR="00D05A67" w:rsidRDefault="00F054A2" w:rsidP="00F054A2">
                  <w:pPr>
                    <w:ind w:firstLineChars="1600" w:firstLine="3360"/>
                  </w:pPr>
                  <w:r>
                    <w:rPr>
                      <w:rFonts w:hint="eastAsia"/>
                    </w:rPr>
                    <w:t>科技创新强国输送英才。从举例的教师榜样中组长也提出党员教师</w:t>
                  </w:r>
                </w:p>
                <w:p w:rsidR="00D05A67" w:rsidRDefault="00F054A2" w:rsidP="00D05A67">
                  <w:pPr>
                    <w:ind w:firstLineChars="1600" w:firstLine="3360"/>
                  </w:pPr>
                  <w:r>
                    <w:rPr>
                      <w:rFonts w:hint="eastAsia"/>
                    </w:rPr>
                    <w:t>应不忘初心更具家国情怀。党支部刘书记也就学校实际情况“如何</w:t>
                  </w:r>
                </w:p>
                <w:p w:rsidR="00D05A67" w:rsidRDefault="00F054A2" w:rsidP="00D05A67">
                  <w:pPr>
                    <w:ind w:firstLineChars="1600" w:firstLine="3360"/>
                  </w:pPr>
                  <w:r>
                    <w:rPr>
                      <w:rFonts w:hint="eastAsia"/>
                    </w:rPr>
                    <w:t>建成家门口使人民满意的教育”对党员提出了要求：学校的发展，</w:t>
                  </w:r>
                </w:p>
                <w:p w:rsidR="00D05A67" w:rsidRDefault="00F054A2" w:rsidP="00D05A67">
                  <w:pPr>
                    <w:ind w:firstLineChars="1600" w:firstLine="3360"/>
                  </w:pPr>
                  <w:r>
                    <w:rPr>
                      <w:rFonts w:hint="eastAsia"/>
                    </w:rPr>
                    <w:t>关键要素是教师，希望我们的党员教师热爱教育、担当尤为，不断</w:t>
                  </w:r>
                </w:p>
                <w:p w:rsidR="00F054A2" w:rsidRDefault="00F054A2" w:rsidP="00D05A67">
                  <w:pPr>
                    <w:ind w:firstLineChars="1600" w:firstLine="3360"/>
                  </w:pPr>
                  <w:r>
                    <w:rPr>
                      <w:rFonts w:hint="eastAsia"/>
                    </w:rPr>
                    <w:t>习、完善自我，钻研教学、适应发展。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style="position:absolute;left:0;text-align:left;margin-left:394pt;margin-top:204.3pt;width:70pt;height:70pt;rotation:-14;z-index:251665408;mso-width-relative:page;mso-height-relative:page;v-text-anchor:middle" coordsize="889000,889000" o:gfxdata="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rXM7M9cAAAALAQAADwAAAAAA&#10;AAABACAAAAAiAAAAZHJzL2Rvd25yZXYueG1sUEsBAhQAFAAAAAgAh07iQM+YryG/AgAAvgUAAA4A&#10;AAAAAAAAAQAgAAAAJgEAAGRycy9lMm9Eb2MueG1sUEsFBgAAAAAGAAYAWQEAAFcGAAAAAA==&#10;" path="m,339566r348261,12582l444500,r96238,352148l888999,339566,600216,544625,719215,888997,444500,663582,169784,888997,288783,544625xe" fillcolor="#f79646 [3209]" stroked="f" strokeweight="0">
            <v:fill opacity="43909f" color2="#df6a09 [2377]" focusposition=".5,.5" focussize="" focus="100%" type="gradientRadial"/>
            <v:stroke joinstyle="miter"/>
            <v:shadow on="t" type="perspective" color="#974706 [1609]" offset="1pt" offset2="-3pt"/>
            <v:path o:connectlocs="444500,0;0,339566;169784,888997;719215,888997;888999,339566" o:connectangles="247,164,82,82,0"/>
          </v:shape>
        </w:pict>
      </w:r>
      <w:r>
        <w:rPr>
          <w:noProof/>
        </w:rPr>
        <w:pict>
          <v:shape id="_x0000_s1037" type="#_x0000_t202" style="position:absolute;left:0;text-align:left;margin-left:385.2pt;margin-top:45.2pt;width:49.65pt;height:169.8pt;z-index:251669504" filled="f" stroked="f">
            <v:textbox style="layout-flow:vertical-ideographic">
              <w:txbxContent>
                <w:p w:rsidR="00F054A2" w:rsidRPr="00F054A2" w:rsidRDefault="00F054A2">
                  <w:pPr>
                    <w:rPr>
                      <w:rFonts w:ascii="华文隶书" w:eastAsia="华文隶书"/>
                      <w:b/>
                      <w:color w:val="0070C0"/>
                      <w:sz w:val="44"/>
                      <w:szCs w:val="44"/>
                    </w:rPr>
                  </w:pPr>
                  <w:r w:rsidRPr="00F054A2">
                    <w:rPr>
                      <w:rFonts w:ascii="华文隶书" w:eastAsia="华文隶书" w:hint="eastAsia"/>
                      <w:b/>
                      <w:color w:val="0070C0"/>
                      <w:sz w:val="44"/>
                      <w:szCs w:val="44"/>
                    </w:rPr>
                    <w:t>学习体会精选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0.45pt;margin-top:-66pt;width:374.4pt;height:84.7pt;z-index:251661312" filled="f" stroked="f">
            <v:textbox style="mso-next-textbox:#_x0000_s1028">
              <w:txbxContent>
                <w:p w:rsidR="002848A5" w:rsidRPr="00F054A2" w:rsidRDefault="002848A5" w:rsidP="002848A5">
                  <w:pPr>
                    <w:rPr>
                      <w:rFonts w:ascii="幼圆" w:eastAsia="幼圆" w:hAnsiTheme="minorEastAsia"/>
                      <w:sz w:val="24"/>
                      <w:szCs w:val="28"/>
                    </w:rPr>
                  </w:pPr>
                  <w:r w:rsidRP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>不是杰出者才善梦，而是善梦者才杰出。</w:t>
                  </w:r>
                  <w:r w:rsidR="00E217AA" w:rsidRP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>——</w:t>
                  </w:r>
                  <w:r w:rsidRP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 xml:space="preserve">钟扬 </w:t>
                  </w:r>
                </w:p>
                <w:p w:rsidR="002848A5" w:rsidRPr="00F054A2" w:rsidRDefault="002848A5" w:rsidP="00F054A2">
                  <w:pPr>
                    <w:ind w:left="5060" w:hangingChars="2100" w:hanging="5060"/>
                    <w:jc w:val="left"/>
                    <w:rPr>
                      <w:rFonts w:ascii="幼圆" w:eastAsia="幼圆" w:hAnsiTheme="minorEastAsia"/>
                      <w:sz w:val="24"/>
                      <w:szCs w:val="28"/>
                    </w:rPr>
                  </w:pPr>
                  <w:r w:rsidRP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>我是国家培养出来的，从来没觉得我和祖国分开过</w:t>
                  </w:r>
                  <w:r w:rsid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>，</w:t>
                  </w:r>
                  <w:r w:rsidRP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>我的归宿在中国。</w:t>
                  </w:r>
                  <w:r w:rsid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 xml:space="preserve">                                     </w:t>
                  </w:r>
                  <w:r w:rsidR="00E217AA" w:rsidRP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>——</w:t>
                  </w:r>
                  <w:r w:rsidRP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>黄大年</w:t>
                  </w:r>
                </w:p>
                <w:p w:rsidR="002848A5" w:rsidRPr="00F054A2" w:rsidRDefault="002848A5">
                  <w:pPr>
                    <w:rPr>
                      <w:rFonts w:ascii="幼圆" w:eastAsia="幼圆" w:hAnsiTheme="minorEastAsia"/>
                      <w:sz w:val="24"/>
                      <w:szCs w:val="28"/>
                    </w:rPr>
                  </w:pPr>
                  <w:r w:rsidRP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 xml:space="preserve">今天的教育就是明天的国民素质；教育，一个肩膀挑着学生的现在，一个肩膀挑着祖国的未来。 </w:t>
                  </w:r>
                  <w:r w:rsid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 xml:space="preserve">                        </w:t>
                  </w:r>
                  <w:r w:rsidR="00E217AA" w:rsidRP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>——</w:t>
                  </w:r>
                  <w:r w:rsidRPr="00F054A2">
                    <w:rPr>
                      <w:rFonts w:ascii="幼圆" w:eastAsia="幼圆" w:hAnsiTheme="minorEastAsia" w:hint="eastAsia"/>
                      <w:b/>
                      <w:bCs/>
                      <w:sz w:val="24"/>
                      <w:szCs w:val="28"/>
                    </w:rPr>
                    <w:t xml:space="preserve">于漪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38.6pt;margin-top:18.7pt;width:439.45pt;height:255.6pt;z-index:251666432" filled="f" stroked="f">
            <v:textbox style="mso-next-textbox:#_x0000_s1034">
              <w:txbxContent>
                <w:p w:rsidR="00E217AA" w:rsidRPr="00F054A2" w:rsidRDefault="00E217AA" w:rsidP="00F054A2">
                  <w:pPr>
                    <w:rPr>
                      <w:rFonts w:ascii="Calibri" w:eastAsia="宋体" w:hAnsi="Calibri" w:cs="Times New Roman"/>
                      <w:szCs w:val="21"/>
                    </w:rPr>
                  </w:pPr>
                  <w:r w:rsidRPr="00F054A2">
                    <w:rPr>
                      <w:rFonts w:ascii="Calibri" w:eastAsia="宋体" w:hAnsi="Calibri" w:cs="Times New Roman" w:hint="eastAsia"/>
                      <w:szCs w:val="21"/>
                    </w:rPr>
                    <w:t>于花而言，</w:t>
                  </w:r>
                  <w:r w:rsidRPr="00F054A2">
                    <w:rPr>
                      <w:rFonts w:ascii="Calibri" w:eastAsia="宋体" w:hAnsi="Calibri" w:cs="Times New Roman" w:hint="eastAsia"/>
                      <w:szCs w:val="21"/>
                    </w:rPr>
                    <w:t>9</w:t>
                  </w:r>
                  <w:r w:rsidRPr="00F054A2">
                    <w:rPr>
                      <w:rFonts w:ascii="Calibri" w:eastAsia="宋体" w:hAnsi="Calibri" w:cs="Times New Roman" w:hint="eastAsia"/>
                      <w:szCs w:val="21"/>
                    </w:rPr>
                    <w:t>月是彩虹，因为它色彩缤纷。于我而言，九月是太阳，因为它提醒着我作为教师的使命。一年一度，正如树木的年轮，一圈一圈，直到倒下。而习近平书记的本次讲话，给我的年轮中心加了一个指挥棒，指导着我的职业生涯。三十而立，应该说是</w:t>
                  </w:r>
                  <w:r w:rsidR="00F054A2" w:rsidRPr="00F054A2">
                    <w:rPr>
                      <w:rFonts w:ascii="Calibri" w:eastAsia="宋体" w:hAnsi="Calibri" w:cs="Times New Roman" w:hint="eastAsia"/>
                      <w:szCs w:val="21"/>
                    </w:rPr>
                    <w:t>正当是报效祖国的最好时机。</w:t>
                  </w:r>
                  <w:r w:rsidRPr="00F054A2">
                    <w:rPr>
                      <w:rFonts w:ascii="Calibri" w:eastAsia="宋体" w:hAnsi="Calibri" w:cs="Times New Roman" w:hint="eastAsia"/>
                      <w:szCs w:val="21"/>
                    </w:rPr>
                    <w:t>作为党员教师，始终要把以德树人放在首位，教会孩子做人乃是教育做大的成功。</w:t>
                  </w:r>
                </w:p>
                <w:p w:rsidR="00E217AA" w:rsidRPr="00F054A2" w:rsidRDefault="00E217AA">
                  <w:pPr>
                    <w:rPr>
                      <w:rFonts w:ascii="Calibri" w:eastAsia="宋体" w:hAnsi="Calibri" w:cs="Times New Roman"/>
                      <w:szCs w:val="21"/>
                    </w:rPr>
                  </w:pPr>
                  <w:r w:rsidRPr="00F054A2">
                    <w:rPr>
                      <w:rFonts w:ascii="Calibri" w:eastAsia="宋体" w:hAnsi="Calibri" w:cs="Times New Roman" w:hint="eastAsia"/>
                      <w:szCs w:val="21"/>
                    </w:rPr>
                    <w:t>学习了习近平在全国教育大会上的讲话后，我感受到了国家最高领导人对教育的重视和期待。教育是一个民族振兴、社会进步的重要基石。有史以来，我们民族就是在一代又一代的传承中不断前行的。作为一名教育工作者，我深深感受到了自己肩负的责任和义务。我将尽自己所能，不断提高自己水平，以每一位学生的发展为出发点，做好学生成长的引路人，为学生的成长贡献自己的力量。</w:t>
                  </w:r>
                </w:p>
                <w:p w:rsidR="00F054A2" w:rsidRPr="00F054A2" w:rsidRDefault="00F054A2">
                  <w:pPr>
                    <w:rPr>
                      <w:szCs w:val="21"/>
                    </w:rPr>
                  </w:pPr>
                  <w:r w:rsidRPr="00F054A2">
                    <w:rPr>
                      <w:rFonts w:hint="eastAsia"/>
                      <w:szCs w:val="21"/>
                    </w:rPr>
                    <w:t>作为从事义务教育的教师，工作要脚踏实地。要把学习习近平主席的讲话精神与学校教育教学工作实际相结合，紧紧围绕培养什么人、怎样培养人、为谁培养人这一根本问题，用教师的人格、智慧、爱心潜移默化影响学生，用真情唤起真情，用人格影响人格，用爱心培育爱心，用心灵照亮心灵，肩负塑造灵魂、塑造生命、塑造新人的时代重任，做无愧于新时代的“四有”好老师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33pt;margin-top:365.25pt;width:113.25pt;height:90.75pt;z-index:251660288" filled="f" stroked="f">
            <v:textbox style="mso-next-textbox:#_x0000_s1027">
              <w:txbxContent>
                <w:p w:rsidR="002848A5" w:rsidRPr="00E901EC" w:rsidRDefault="002848A5" w:rsidP="002848A5">
                  <w:pPr>
                    <w:jc w:val="center"/>
                    <w:rPr>
                      <w:rFonts w:ascii="幼圆" w:eastAsia="幼圆" w:hAnsi="新宋体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E901EC">
                    <w:rPr>
                      <w:rFonts w:ascii="幼圆" w:eastAsia="幼圆" w:hAnsi="新宋体" w:hint="eastAsia"/>
                      <w:b/>
                      <w:bCs/>
                      <w:color w:val="FF0000"/>
                      <w:sz w:val="24"/>
                      <w:szCs w:val="24"/>
                    </w:rPr>
                    <w:t>三寸粉笔</w:t>
                  </w:r>
                </w:p>
                <w:p w:rsidR="002848A5" w:rsidRPr="00E901EC" w:rsidRDefault="002848A5" w:rsidP="002848A5">
                  <w:pPr>
                    <w:jc w:val="center"/>
                    <w:rPr>
                      <w:rFonts w:ascii="幼圆" w:eastAsia="幼圆" w:hAnsi="新宋体"/>
                      <w:color w:val="FF0000"/>
                      <w:sz w:val="24"/>
                      <w:szCs w:val="24"/>
                    </w:rPr>
                  </w:pPr>
                  <w:r w:rsidRPr="00E901EC">
                    <w:rPr>
                      <w:rFonts w:ascii="幼圆" w:eastAsia="幼圆" w:hAnsi="新宋体" w:hint="eastAsia"/>
                      <w:b/>
                      <w:bCs/>
                      <w:color w:val="FF0000"/>
                      <w:sz w:val="24"/>
                      <w:szCs w:val="24"/>
                    </w:rPr>
                    <w:t>三尺讲台系国运</w:t>
                  </w:r>
                </w:p>
                <w:p w:rsidR="002848A5" w:rsidRPr="00E901EC" w:rsidRDefault="002848A5" w:rsidP="002848A5">
                  <w:pPr>
                    <w:jc w:val="center"/>
                    <w:rPr>
                      <w:rFonts w:ascii="幼圆" w:eastAsia="幼圆" w:hAnsi="新宋体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E901EC">
                    <w:rPr>
                      <w:rFonts w:ascii="幼圆" w:eastAsia="幼圆" w:hAnsi="新宋体" w:hint="eastAsia"/>
                      <w:b/>
                      <w:bCs/>
                      <w:color w:val="FF0000"/>
                      <w:sz w:val="24"/>
                      <w:szCs w:val="24"/>
                    </w:rPr>
                    <w:t>一颗丹心</w:t>
                  </w:r>
                </w:p>
                <w:p w:rsidR="002848A5" w:rsidRPr="00E901EC" w:rsidRDefault="002848A5" w:rsidP="002848A5">
                  <w:pPr>
                    <w:jc w:val="center"/>
                    <w:rPr>
                      <w:rFonts w:ascii="幼圆" w:eastAsia="幼圆" w:hAnsi="新宋体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E901EC">
                    <w:rPr>
                      <w:rFonts w:ascii="幼圆" w:eastAsia="幼圆" w:hAnsi="新宋体" w:hint="eastAsia"/>
                      <w:b/>
                      <w:bCs/>
                      <w:color w:val="FF0000"/>
                      <w:sz w:val="24"/>
                      <w:szCs w:val="24"/>
                    </w:rPr>
                    <w:t>一生秉烛铸民魂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-85.5pt;margin-top:309pt;width:220.5pt;height:197.25pt;z-index:251658239" fillcolor="#ff9" stroked="f" strokecolor="yellow"/>
        </w:pict>
      </w:r>
      <w:r>
        <w:rPr>
          <w:noProof/>
        </w:rPr>
        <w:pict>
          <v:shape id="_x0000_s1026" type="#_x0000_t202" style="position:absolute;left:0;text-align:left;margin-left:456.75pt;margin-top:138pt;width:282.75pt;height:318pt;z-index:251659264" fillcolor="white [3201]" stroked="f" strokecolor="#f79646 [3209]" strokeweight="1pt">
            <v:stroke dashstyle="dash"/>
            <v:shadow color="#868686"/>
            <v:textbox style="mso-next-textbox:#_x0000_s1026">
              <w:txbxContent>
                <w:p w:rsidR="002848A5" w:rsidRPr="00E217AA" w:rsidRDefault="00E217AA" w:rsidP="002848A5">
                  <w:pPr>
                    <w:rPr>
                      <w:rFonts w:ascii="微软雅黑 Light" w:eastAsia="微软雅黑 Light" w:hAnsi="微软雅黑 Light"/>
                      <w:sz w:val="24"/>
                      <w:szCs w:val="28"/>
                    </w:rPr>
                  </w:pPr>
                  <w:r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1.</w:t>
                  </w:r>
                  <w:r w:rsidR="002848A5" w:rsidRPr="00E217AA"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教师是人类灵魂的工程师，是人类文明的传承者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:rsidR="002848A5" w:rsidRPr="00E217AA" w:rsidRDefault="00E217AA" w:rsidP="002848A5">
                  <w:pPr>
                    <w:rPr>
                      <w:rFonts w:ascii="微软雅黑 Light" w:eastAsia="微软雅黑 Light" w:hAnsi="微软雅黑 Light"/>
                      <w:sz w:val="24"/>
                      <w:szCs w:val="28"/>
                    </w:rPr>
                  </w:pPr>
                  <w:r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2.</w:t>
                  </w:r>
                  <w:r w:rsidR="002848A5" w:rsidRPr="00E217AA"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让广大教师享有应有的社会声望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:rsidR="002848A5" w:rsidRPr="00E217AA" w:rsidRDefault="00E217AA" w:rsidP="002848A5">
                  <w:pPr>
                    <w:rPr>
                      <w:rFonts w:ascii="微软雅黑 Light" w:eastAsia="微软雅黑 Light" w:hAnsi="微软雅黑 Light"/>
                      <w:sz w:val="24"/>
                      <w:szCs w:val="28"/>
                    </w:rPr>
                  </w:pPr>
                  <w:r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>3.</w:t>
                  </w:r>
                  <w:r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 xml:space="preserve">  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>9</w:t>
                  </w:r>
                  <w:r w:rsidR="002848A5" w:rsidRPr="00E217AA"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个“坚持”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:rsidR="002848A5" w:rsidRPr="00E217AA" w:rsidRDefault="00E217AA" w:rsidP="002848A5">
                  <w:pPr>
                    <w:rPr>
                      <w:rFonts w:ascii="微软雅黑 Light" w:eastAsia="微软雅黑 Light" w:hAnsi="微软雅黑 Light"/>
                      <w:sz w:val="24"/>
                      <w:szCs w:val="28"/>
                    </w:rPr>
                  </w:pPr>
                  <w:r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 xml:space="preserve">4. </w:t>
                  </w:r>
                  <w:r w:rsidR="002848A5" w:rsidRPr="00E217AA"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培养什么人，是教育的首要问题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:rsidR="002848A5" w:rsidRPr="00E217AA" w:rsidRDefault="00E217AA" w:rsidP="002848A5">
                  <w:pPr>
                    <w:rPr>
                      <w:rFonts w:ascii="微软雅黑 Light" w:eastAsia="微软雅黑 Light" w:hAnsi="微软雅黑 Light"/>
                      <w:sz w:val="24"/>
                      <w:szCs w:val="28"/>
                    </w:rPr>
                  </w:pPr>
                  <w:r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>5.</w:t>
                  </w:r>
                  <w:r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 xml:space="preserve">  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>6</w:t>
                  </w:r>
                  <w:r w:rsidR="002848A5" w:rsidRPr="00E217AA"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个“下功夫”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:rsidR="002848A5" w:rsidRPr="00E217AA" w:rsidRDefault="00E217AA" w:rsidP="002848A5">
                  <w:pPr>
                    <w:rPr>
                      <w:rFonts w:ascii="微软雅黑 Light" w:eastAsia="微软雅黑 Light" w:hAnsi="微软雅黑 Light"/>
                      <w:sz w:val="24"/>
                      <w:szCs w:val="28"/>
                    </w:rPr>
                  </w:pPr>
                  <w:r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6.</w:t>
                  </w:r>
                  <w:r w:rsidR="002848A5" w:rsidRPr="00E217AA"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凡是不利于实现这个目标的做法都要坚决改过来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:rsidR="002848A5" w:rsidRPr="00E217AA" w:rsidRDefault="00E217AA" w:rsidP="002848A5">
                  <w:pPr>
                    <w:rPr>
                      <w:rFonts w:ascii="微软雅黑 Light" w:eastAsia="微软雅黑 Light" w:hAnsi="微软雅黑 Light"/>
                      <w:sz w:val="24"/>
                      <w:szCs w:val="28"/>
                    </w:rPr>
                  </w:pPr>
                  <w:r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7.</w:t>
                  </w:r>
                  <w:r w:rsidR="002848A5" w:rsidRPr="00E217AA"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人民教师无上光荣，每个教师都要珍惜这份光荣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:rsidR="002848A5" w:rsidRPr="00E217AA" w:rsidRDefault="00E217AA" w:rsidP="002848A5">
                  <w:pPr>
                    <w:rPr>
                      <w:rFonts w:ascii="微软雅黑 Light" w:eastAsia="微软雅黑 Light" w:hAnsi="微软雅黑 Light"/>
                      <w:sz w:val="24"/>
                      <w:szCs w:val="28"/>
                    </w:rPr>
                  </w:pPr>
                  <w:r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8.</w:t>
                  </w:r>
                  <w:r w:rsidR="002848A5" w:rsidRPr="00E217AA"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克服唯分数、唯升学、唯文凭、唯论文、唯帽子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:rsidR="002848A5" w:rsidRPr="00E217AA" w:rsidRDefault="00E217AA" w:rsidP="002848A5">
                  <w:pPr>
                    <w:rPr>
                      <w:rFonts w:ascii="微软雅黑 Light" w:eastAsia="微软雅黑 Light" w:hAnsi="微软雅黑 Light"/>
                      <w:sz w:val="24"/>
                      <w:szCs w:val="28"/>
                    </w:rPr>
                  </w:pPr>
                  <w:r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9.</w:t>
                  </w:r>
                  <w:r w:rsidR="002848A5" w:rsidRPr="00E217AA"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思想政治工作是学校各项工作的生命线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:rsidR="002848A5" w:rsidRPr="00E217AA" w:rsidRDefault="00E217AA">
                  <w:pPr>
                    <w:rPr>
                      <w:rFonts w:ascii="微软雅黑 Light" w:eastAsia="微软雅黑 Light" w:hAnsi="微软雅黑 Light"/>
                      <w:sz w:val="24"/>
                      <w:szCs w:val="28"/>
                    </w:rPr>
                  </w:pPr>
                  <w:r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10.</w:t>
                  </w:r>
                  <w:r w:rsidR="002848A5" w:rsidRPr="00E217AA">
                    <w:rPr>
                      <w:rFonts w:ascii="微软雅黑 Light" w:eastAsia="微软雅黑 Light" w:hAnsi="微软雅黑 Light" w:hint="eastAsia"/>
                      <w:b/>
                      <w:bCs/>
                      <w:sz w:val="24"/>
                      <w:szCs w:val="28"/>
                    </w:rPr>
                    <w:t>要给孩子讲好“人生第一课”</w:t>
                  </w:r>
                  <w:r w:rsidR="002848A5" w:rsidRPr="00E217AA">
                    <w:rPr>
                      <w:rFonts w:ascii="微软雅黑 Light" w:eastAsia="微软雅黑 Light" w:hAnsi="微软雅黑 Light"/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E217AA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5777230</wp:posOffset>
            </wp:positionH>
            <wp:positionV relativeFrom="paragraph">
              <wp:posOffset>-581025</wp:posOffset>
            </wp:positionV>
            <wp:extent cx="3956685" cy="2390775"/>
            <wp:effectExtent l="19050" t="0" r="571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A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6724650</wp:posOffset>
            </wp:positionH>
            <wp:positionV relativeFrom="paragraph">
              <wp:posOffset>-1162050</wp:posOffset>
            </wp:positionV>
            <wp:extent cx="2828925" cy="581025"/>
            <wp:effectExtent l="19050" t="0" r="9525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2" type="#_x0000_t202" style="position:absolute;left:0;text-align:left;margin-left:-54pt;margin-top:-75.75pt;width:804pt;height:570pt;z-index:251657214;mso-position-horizontal-relative:text;mso-position-vertical-relative:text" filled="f" fillcolor="white [3201]" strokecolor="#c0504d [3205]" strokeweight="5pt">
            <v:stroke linestyle="thickThin"/>
            <v:shadow color="#868686"/>
            <v:textbox style="mso-next-textbox:#_x0000_s1032">
              <w:txbxContent>
                <w:p w:rsidR="00E217AA" w:rsidRDefault="00F054A2" w:rsidP="00F054A2">
                  <w:r>
                    <w:rPr>
                      <w:noProof/>
                    </w:rPr>
                    <w:drawing>
                      <wp:inline distT="0" distB="0" distL="0" distR="0">
                        <wp:extent cx="1283539" cy="896554"/>
                        <wp:effectExtent l="19050" t="0" r="0" b="0"/>
                        <wp:docPr id="12" name="图片 11" descr="图片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6888" cy="905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20511" w:rsidSect="002848A5">
      <w:headerReference w:type="even" r:id="rId9"/>
      <w:head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02" w:rsidRDefault="001E2702" w:rsidP="00E217AA">
      <w:r>
        <w:separator/>
      </w:r>
    </w:p>
  </w:endnote>
  <w:endnote w:type="continuationSeparator" w:id="0">
    <w:p w:rsidR="001E2702" w:rsidRDefault="001E2702" w:rsidP="00E21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02" w:rsidRDefault="001E2702" w:rsidP="00E217AA">
      <w:r>
        <w:separator/>
      </w:r>
    </w:p>
  </w:footnote>
  <w:footnote w:type="continuationSeparator" w:id="0">
    <w:p w:rsidR="001E2702" w:rsidRDefault="001E2702" w:rsidP="00E21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A2" w:rsidRDefault="00F054A2" w:rsidP="00F054A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A2" w:rsidRDefault="00F054A2" w:rsidP="00F054A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ru v:ext="edit" colors="#ff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8A5"/>
    <w:rsid w:val="001E2702"/>
    <w:rsid w:val="0023117C"/>
    <w:rsid w:val="002848A5"/>
    <w:rsid w:val="002E3941"/>
    <w:rsid w:val="00307750"/>
    <w:rsid w:val="00506C03"/>
    <w:rsid w:val="00620511"/>
    <w:rsid w:val="00660CFD"/>
    <w:rsid w:val="00986527"/>
    <w:rsid w:val="00A45B3F"/>
    <w:rsid w:val="00D05A67"/>
    <w:rsid w:val="00E217AA"/>
    <w:rsid w:val="00E901EC"/>
    <w:rsid w:val="00F0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9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48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48A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1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217A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21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217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2018-12-05T01:20:00Z</dcterms:created>
  <dcterms:modified xsi:type="dcterms:W3CDTF">2018-12-06T07:51:00Z</dcterms:modified>
</cp:coreProperties>
</file>